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BE7E4" w14:textId="77777777" w:rsidR="00526544" w:rsidRPr="004A699B" w:rsidRDefault="00526544" w:rsidP="00526544">
      <w:bookmarkStart w:id="0" w:name="_Hlk33105186"/>
    </w:p>
    <w:p w14:paraId="6D3BE925" w14:textId="77777777" w:rsidR="00526544" w:rsidRPr="004A699B" w:rsidRDefault="00526544" w:rsidP="00526544"/>
    <w:p w14:paraId="2E6C300C" w14:textId="77777777" w:rsidR="00526544" w:rsidRPr="004A699B" w:rsidRDefault="00526544" w:rsidP="00526544">
      <w:pPr>
        <w:rPr>
          <w:b/>
        </w:rPr>
      </w:pPr>
    </w:p>
    <w:p w14:paraId="077BFCBA" w14:textId="77777777" w:rsidR="00526544" w:rsidRPr="0002040F" w:rsidRDefault="00526544" w:rsidP="00526544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ro-RO"/>
        </w:rPr>
      </w:pPr>
      <w:r w:rsidRPr="0002040F">
        <w:rPr>
          <w:rFonts w:ascii="Tahoma" w:eastAsia="Times New Roman" w:hAnsi="Tahoma" w:cs="Tahoma"/>
          <w:b/>
          <w:sz w:val="28"/>
          <w:szCs w:val="28"/>
          <w:lang w:eastAsia="ro-RO"/>
        </w:rPr>
        <w:t>ORDIN</w:t>
      </w:r>
    </w:p>
    <w:p w14:paraId="3A9B202C" w14:textId="77777777" w:rsidR="00526544" w:rsidRPr="0002040F" w:rsidRDefault="00526544" w:rsidP="00526544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o-RO"/>
        </w:rPr>
      </w:pPr>
      <w:r w:rsidRPr="0002040F">
        <w:rPr>
          <w:rFonts w:ascii="Tahoma" w:eastAsia="Times New Roman" w:hAnsi="Tahoma" w:cs="Tahoma"/>
          <w:b/>
          <w:sz w:val="28"/>
          <w:szCs w:val="28"/>
          <w:lang w:eastAsia="ro-RO"/>
        </w:rPr>
        <w:t xml:space="preserve">de completare a Ordinului Prefectului Județului Sibiu nr. 311/2020 privind aprobarea listelor cu persoanele care locuiesc în așezările informale de pe raza județului Sibiu în vederea introducerii acestora pe listele suplimentare pentru a beneficia de ajutoare alimentare/ produse de igienă în cadrul </w:t>
      </w:r>
      <w:r w:rsidRPr="0002040F">
        <w:rPr>
          <w:rFonts w:ascii="Tahoma" w:eastAsia="Times New Roman" w:hAnsi="Tahoma" w:cs="Tahoma"/>
          <w:b/>
          <w:bCs/>
          <w:sz w:val="28"/>
          <w:szCs w:val="28"/>
          <w:lang w:eastAsia="ro-RO"/>
        </w:rPr>
        <w:t xml:space="preserve">Programului </w:t>
      </w:r>
      <w:proofErr w:type="spellStart"/>
      <w:r w:rsidRPr="0002040F">
        <w:rPr>
          <w:rFonts w:ascii="Tahoma" w:eastAsia="Times New Roman" w:hAnsi="Tahoma" w:cs="Tahoma"/>
          <w:b/>
          <w:bCs/>
          <w:sz w:val="28"/>
          <w:szCs w:val="28"/>
          <w:lang w:eastAsia="ro-RO"/>
        </w:rPr>
        <w:t>operaţional</w:t>
      </w:r>
      <w:proofErr w:type="spellEnd"/>
      <w:r w:rsidRPr="0002040F">
        <w:rPr>
          <w:rFonts w:ascii="Tahoma" w:eastAsia="Times New Roman" w:hAnsi="Tahoma" w:cs="Tahoma"/>
          <w:b/>
          <w:bCs/>
          <w:sz w:val="28"/>
          <w:szCs w:val="28"/>
          <w:lang w:eastAsia="ro-RO"/>
        </w:rPr>
        <w:t xml:space="preserve"> Ajutorarea persoanelor defavorizate – POAD 2019 - 2021</w:t>
      </w:r>
    </w:p>
    <w:p w14:paraId="6C2DFF17" w14:textId="77777777" w:rsidR="00526544" w:rsidRPr="0002040F" w:rsidRDefault="00526544" w:rsidP="00526544">
      <w:pPr>
        <w:spacing w:after="0" w:line="240" w:lineRule="auto"/>
        <w:rPr>
          <w:rFonts w:ascii="Tahoma" w:eastAsia="Times New Roman" w:hAnsi="Tahoma" w:cs="Tahoma"/>
          <w:bCs/>
          <w:iCs/>
          <w:sz w:val="28"/>
          <w:szCs w:val="28"/>
          <w:lang w:eastAsia="ro-RO"/>
        </w:rPr>
      </w:pPr>
    </w:p>
    <w:p w14:paraId="3B9FFDA8" w14:textId="77777777" w:rsidR="00526544" w:rsidRPr="0002040F" w:rsidRDefault="00526544" w:rsidP="00526544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sz w:val="28"/>
          <w:szCs w:val="28"/>
          <w:lang w:eastAsia="ro-RO"/>
        </w:rPr>
      </w:pPr>
      <w:r w:rsidRPr="0002040F">
        <w:rPr>
          <w:rFonts w:ascii="Tahoma" w:eastAsia="Times New Roman" w:hAnsi="Tahoma" w:cs="Tahoma"/>
          <w:b/>
          <w:sz w:val="28"/>
          <w:szCs w:val="28"/>
          <w:lang w:eastAsia="ro-RO"/>
        </w:rPr>
        <w:t xml:space="preserve">Prefectul </w:t>
      </w:r>
      <w:proofErr w:type="spellStart"/>
      <w:r w:rsidRPr="0002040F">
        <w:rPr>
          <w:rFonts w:ascii="Tahoma" w:eastAsia="Times New Roman" w:hAnsi="Tahoma" w:cs="Tahoma"/>
          <w:b/>
          <w:sz w:val="28"/>
          <w:szCs w:val="28"/>
          <w:lang w:eastAsia="ro-RO"/>
        </w:rPr>
        <w:t>Judeţului</w:t>
      </w:r>
      <w:proofErr w:type="spellEnd"/>
      <w:r w:rsidRPr="0002040F">
        <w:rPr>
          <w:rFonts w:ascii="Tahoma" w:eastAsia="Times New Roman" w:hAnsi="Tahoma" w:cs="Tahoma"/>
          <w:b/>
          <w:sz w:val="28"/>
          <w:szCs w:val="28"/>
          <w:lang w:eastAsia="ro-RO"/>
        </w:rPr>
        <w:t xml:space="preserve"> Sibiu,</w:t>
      </w:r>
    </w:p>
    <w:p w14:paraId="03D2E9E1" w14:textId="4FE6E044" w:rsidR="00526544" w:rsidRPr="0002040F" w:rsidRDefault="00526544" w:rsidP="00526544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o-RO"/>
        </w:rPr>
      </w:pPr>
      <w:r w:rsidRPr="0002040F">
        <w:rPr>
          <w:rFonts w:ascii="Tahoma" w:eastAsia="Times New Roman" w:hAnsi="Tahoma" w:cs="Tahoma"/>
          <w:sz w:val="28"/>
          <w:szCs w:val="28"/>
          <w:lang w:eastAsia="ro-RO"/>
        </w:rPr>
        <w:t xml:space="preserve">În baza referatului Serviciului  Monitorizarea  Serviciilor Publice Deconcentrate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eastAsia="ro-RO"/>
        </w:rPr>
        <w:t>şi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eastAsia="ro-RO"/>
        </w:rPr>
        <w:t xml:space="preserve"> Dezvoltare Economică, înregistrat sub nr. </w:t>
      </w:r>
      <w:r>
        <w:rPr>
          <w:rFonts w:ascii="Tahoma" w:eastAsia="Times New Roman" w:hAnsi="Tahoma" w:cs="Tahoma"/>
          <w:sz w:val="28"/>
          <w:szCs w:val="28"/>
          <w:lang w:eastAsia="ro-RO"/>
        </w:rPr>
        <w:t>13510/11.08.2020</w:t>
      </w:r>
      <w:r w:rsidRPr="0002040F">
        <w:rPr>
          <w:rFonts w:ascii="Tahoma" w:eastAsia="Times New Roman" w:hAnsi="Tahoma" w:cs="Tahoma"/>
          <w:sz w:val="28"/>
          <w:szCs w:val="28"/>
          <w:lang w:eastAsia="ro-RO"/>
        </w:rPr>
        <w:t>, prin care se propune emiterea unui ordin</w:t>
      </w:r>
      <w:r w:rsidRPr="0002040F">
        <w:rPr>
          <w:rFonts w:ascii="Tahoma" w:eastAsia="Times New Roman" w:hAnsi="Tahoma" w:cs="Tahoma"/>
          <w:b/>
          <w:sz w:val="28"/>
          <w:szCs w:val="28"/>
          <w:lang w:eastAsia="ro-RO"/>
        </w:rPr>
        <w:t xml:space="preserve"> </w:t>
      </w:r>
      <w:r w:rsidRPr="0002040F">
        <w:rPr>
          <w:rFonts w:ascii="Tahoma" w:eastAsia="Times New Roman" w:hAnsi="Tahoma" w:cs="Tahoma"/>
          <w:bCs/>
          <w:sz w:val="28"/>
          <w:szCs w:val="28"/>
          <w:lang w:eastAsia="ro-RO"/>
        </w:rPr>
        <w:t>de completare a Ordinului Prefectului Județului Sibiu nr. 311/2020</w:t>
      </w:r>
      <w:r w:rsidRPr="0002040F">
        <w:rPr>
          <w:rFonts w:ascii="Tahoma" w:eastAsia="Times New Roman" w:hAnsi="Tahoma" w:cs="Tahoma"/>
          <w:b/>
          <w:sz w:val="28"/>
          <w:szCs w:val="28"/>
          <w:lang w:eastAsia="ro-RO"/>
        </w:rPr>
        <w:t xml:space="preserve"> </w:t>
      </w:r>
      <w:r w:rsidRPr="0002040F">
        <w:rPr>
          <w:rFonts w:ascii="Tahoma" w:eastAsia="Times New Roman" w:hAnsi="Tahoma" w:cs="Tahoma"/>
          <w:sz w:val="28"/>
          <w:szCs w:val="28"/>
          <w:lang w:eastAsia="ro-RO"/>
        </w:rPr>
        <w:t xml:space="preserve">privind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eastAsia="ro-RO"/>
        </w:rPr>
        <w:t>privind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eastAsia="ro-RO"/>
        </w:rPr>
        <w:t xml:space="preserve"> aprobarea listelor cu persoanele care locuiesc în așezările informale de pe raza județului Sibiu în vederea introducerii acestora pe listele suplimentare pentru a beneficia de ajutoare alimentare/ produse de igienă în cadrul Programului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eastAsia="ro-RO"/>
        </w:rPr>
        <w:t>operaţional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eastAsia="ro-RO"/>
        </w:rPr>
        <w:t xml:space="preserve"> Ajutorarea persoanelor defavorizate – POAD 2019 - 2021,</w:t>
      </w:r>
    </w:p>
    <w:p w14:paraId="4D631A07" w14:textId="77777777" w:rsidR="00526544" w:rsidRPr="0002040F" w:rsidRDefault="00526544" w:rsidP="00526544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o-RO"/>
        </w:rPr>
      </w:pPr>
      <w:r w:rsidRPr="0002040F">
        <w:rPr>
          <w:rFonts w:ascii="Tahoma" w:eastAsia="Times New Roman" w:hAnsi="Tahoma" w:cs="Tahoma"/>
          <w:sz w:val="28"/>
          <w:szCs w:val="28"/>
          <w:lang w:eastAsia="ro-RO"/>
        </w:rPr>
        <w:t>Conform prevederilor art. 3 alin. (1) lit. c), alin. (3) și art. 4 alin. (3) lit. b) din Ordonanța de Urgență a Guvernului nr. 84/2020 pentru stabilirea unor măsuri necesare în vederea implementării Programului operațional Ajutorarea persoanelor defavorizate – POAD,</w:t>
      </w:r>
    </w:p>
    <w:p w14:paraId="6DEA6EB5" w14:textId="6437884E" w:rsidR="00526544" w:rsidRPr="00526544" w:rsidRDefault="00526544" w:rsidP="00526544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o-RO"/>
        </w:rPr>
      </w:pPr>
      <w:r w:rsidRPr="00526544">
        <w:rPr>
          <w:rFonts w:ascii="Tahoma" w:eastAsia="Times New Roman" w:hAnsi="Tahoma" w:cs="Tahoma"/>
          <w:sz w:val="28"/>
          <w:szCs w:val="28"/>
          <w:lang w:eastAsia="ro-RO"/>
        </w:rPr>
        <w:t>Luând în considerare nr. 3604/11.08.2020 a Direcției de Asistență Socială Mediaș, înregistrată la Instituția Prefectului Județul Sibiu cu nr. 13492/11.08.2020</w:t>
      </w:r>
      <w:r>
        <w:rPr>
          <w:rFonts w:ascii="Tahoma" w:eastAsia="Times New Roman" w:hAnsi="Tahoma" w:cs="Tahoma"/>
          <w:sz w:val="28"/>
          <w:szCs w:val="28"/>
          <w:lang w:eastAsia="ro-RO"/>
        </w:rPr>
        <w:t xml:space="preserve"> </w:t>
      </w:r>
      <w:r w:rsidRPr="00526544">
        <w:rPr>
          <w:rFonts w:ascii="Tahoma" w:eastAsia="Times New Roman" w:hAnsi="Tahoma" w:cs="Tahoma"/>
          <w:sz w:val="28"/>
          <w:szCs w:val="28"/>
          <w:lang w:eastAsia="ro-RO"/>
        </w:rPr>
        <w:t xml:space="preserve">referitoare la persoanele care locuiesc în așezările informale de pe raza </w:t>
      </w:r>
      <w:r>
        <w:rPr>
          <w:rFonts w:ascii="Tahoma" w:eastAsia="Times New Roman" w:hAnsi="Tahoma" w:cs="Tahoma"/>
          <w:sz w:val="28"/>
          <w:szCs w:val="28"/>
          <w:lang w:eastAsia="ro-RO"/>
        </w:rPr>
        <w:t>unității administrativ - teritoriale</w:t>
      </w:r>
      <w:r w:rsidRPr="00526544">
        <w:rPr>
          <w:rFonts w:ascii="Tahoma" w:eastAsia="Times New Roman" w:hAnsi="Tahoma" w:cs="Tahoma"/>
          <w:sz w:val="28"/>
          <w:szCs w:val="28"/>
          <w:lang w:eastAsia="ro-RO"/>
        </w:rPr>
        <w:t>,</w:t>
      </w:r>
    </w:p>
    <w:p w14:paraId="55A612BC" w14:textId="77777777" w:rsidR="00526544" w:rsidRPr="0002040F" w:rsidRDefault="00526544" w:rsidP="00526544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val="en-US"/>
        </w:rPr>
      </w:pPr>
      <w:proofErr w:type="spellStart"/>
      <w:r w:rsidRPr="0002040F">
        <w:rPr>
          <w:rFonts w:ascii="Tahoma" w:eastAsia="Times New Roman" w:hAnsi="Tahoma" w:cs="Tahoma"/>
          <w:sz w:val="28"/>
          <w:szCs w:val="28"/>
          <w:lang w:val="en-US"/>
        </w:rPr>
        <w:t>În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US"/>
        </w:rPr>
        <w:t>baza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US"/>
        </w:rPr>
        <w:t>prevederilor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US"/>
        </w:rPr>
        <w:t>Legii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US"/>
        </w:rPr>
        <w:t xml:space="preserve"> nr. 24/2000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US"/>
        </w:rPr>
        <w:t>privind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US"/>
        </w:rPr>
        <w:t>normele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US"/>
        </w:rPr>
        <w:t xml:space="preserve"> de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US"/>
        </w:rPr>
        <w:t>tehnică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US"/>
        </w:rPr>
        <w:t>legislativă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US"/>
        </w:rPr>
        <w:t>pentru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US"/>
        </w:rPr>
        <w:t>elaborarea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US"/>
        </w:rPr>
        <w:t>actelor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US"/>
        </w:rPr>
        <w:t xml:space="preserve"> normative,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US"/>
        </w:rPr>
        <w:t>republicată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US"/>
        </w:rPr>
        <w:t xml:space="preserve">, cu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US"/>
        </w:rPr>
        <w:t>modificările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US"/>
        </w:rPr>
        <w:t>şi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US"/>
        </w:rPr>
        <w:t>completările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US"/>
        </w:rPr>
        <w:t>ulterioare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US"/>
        </w:rPr>
        <w:t>,</w:t>
      </w:r>
    </w:p>
    <w:p w14:paraId="5F298F3C" w14:textId="77777777" w:rsidR="00526544" w:rsidRPr="0002040F" w:rsidRDefault="00526544" w:rsidP="00526544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o-RO"/>
        </w:rPr>
      </w:pPr>
      <w:proofErr w:type="spellStart"/>
      <w:r w:rsidRPr="0002040F">
        <w:rPr>
          <w:rFonts w:ascii="Tahoma" w:eastAsia="Times New Roman" w:hAnsi="Tahoma" w:cs="Tahoma"/>
          <w:sz w:val="28"/>
          <w:szCs w:val="28"/>
          <w:lang w:val="en-GB" w:eastAsia="ro-RO"/>
        </w:rPr>
        <w:t>În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GB" w:eastAsia="ro-RO"/>
        </w:rPr>
        <w:t xml:space="preserve">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GB" w:eastAsia="ro-RO"/>
        </w:rPr>
        <w:t>temeiul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GB" w:eastAsia="ro-RO"/>
        </w:rPr>
        <w:t xml:space="preserve">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GB" w:eastAsia="ro-RO"/>
        </w:rPr>
        <w:t>prevederilor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GB" w:eastAsia="ro-RO"/>
        </w:rPr>
        <w:t xml:space="preserve"> art. 275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GB" w:eastAsia="ro-RO"/>
        </w:rPr>
        <w:t>alin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GB" w:eastAsia="ro-RO"/>
        </w:rPr>
        <w:t xml:space="preserve">. (1) din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GB" w:eastAsia="ro-RO"/>
        </w:rPr>
        <w:t>Ordonanța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GB" w:eastAsia="ro-RO"/>
        </w:rPr>
        <w:t xml:space="preserve"> de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GB" w:eastAsia="ro-RO"/>
        </w:rPr>
        <w:t>Urgență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GB" w:eastAsia="ro-RO"/>
        </w:rPr>
        <w:t xml:space="preserve"> a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GB" w:eastAsia="ro-RO"/>
        </w:rPr>
        <w:t>Guvernului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GB" w:eastAsia="ro-RO"/>
        </w:rPr>
        <w:t xml:space="preserve"> nr. 57/2019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GB" w:eastAsia="ro-RO"/>
        </w:rPr>
        <w:t>privind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GB" w:eastAsia="ro-RO"/>
        </w:rPr>
        <w:t xml:space="preserve">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GB" w:eastAsia="ro-RO"/>
        </w:rPr>
        <w:t>Codul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GB" w:eastAsia="ro-RO"/>
        </w:rPr>
        <w:t xml:space="preserve">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GB" w:eastAsia="ro-RO"/>
        </w:rPr>
        <w:t>Administrativ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eastAsia="ro-RO"/>
        </w:rPr>
        <w:t>,</w:t>
      </w:r>
      <w:r w:rsidRPr="0002040F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cu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US" w:eastAsia="ro-RO"/>
        </w:rPr>
        <w:t>modificările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US" w:eastAsia="ro-RO"/>
        </w:rPr>
        <w:t>şi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US" w:eastAsia="ro-RO"/>
        </w:rPr>
        <w:t>completările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US" w:eastAsia="ro-RO"/>
        </w:rPr>
        <w:t>ulterioare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US" w:eastAsia="ro-RO"/>
        </w:rPr>
        <w:t>,</w:t>
      </w:r>
    </w:p>
    <w:p w14:paraId="5868E1F0" w14:textId="77777777" w:rsidR="00526544" w:rsidRPr="0002040F" w:rsidRDefault="00526544" w:rsidP="00526544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28"/>
          <w:szCs w:val="28"/>
          <w:lang w:eastAsia="ro-RO"/>
        </w:rPr>
      </w:pPr>
    </w:p>
    <w:p w14:paraId="4AB098AA" w14:textId="77777777" w:rsidR="00526544" w:rsidRPr="0002040F" w:rsidRDefault="00526544" w:rsidP="00526544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28"/>
          <w:szCs w:val="28"/>
          <w:lang w:eastAsia="ro-RO"/>
        </w:rPr>
      </w:pPr>
      <w:r w:rsidRPr="0002040F">
        <w:rPr>
          <w:rFonts w:ascii="Tahoma" w:eastAsia="Times New Roman" w:hAnsi="Tahoma" w:cs="Tahoma"/>
          <w:b/>
          <w:sz w:val="28"/>
          <w:szCs w:val="28"/>
          <w:lang w:eastAsia="ro-RO"/>
        </w:rPr>
        <w:t>O R D I N :</w:t>
      </w:r>
    </w:p>
    <w:p w14:paraId="73DDA1D9" w14:textId="77777777" w:rsidR="00526544" w:rsidRPr="0002040F" w:rsidRDefault="00526544" w:rsidP="00526544">
      <w:pPr>
        <w:spacing w:after="0" w:line="240" w:lineRule="auto"/>
        <w:jc w:val="both"/>
        <w:rPr>
          <w:rFonts w:ascii="Tahoma" w:eastAsia="Times New Roman" w:hAnsi="Tahoma" w:cs="Tahoma"/>
          <w:bCs/>
          <w:iCs/>
          <w:sz w:val="28"/>
          <w:szCs w:val="28"/>
          <w:lang w:eastAsia="ro-RO"/>
        </w:rPr>
      </w:pPr>
    </w:p>
    <w:p w14:paraId="1896F7D9" w14:textId="3A18D0F3" w:rsidR="00526544" w:rsidRPr="0002040F" w:rsidRDefault="00526544" w:rsidP="00526544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8"/>
          <w:szCs w:val="28"/>
          <w:lang w:eastAsia="ro-RO"/>
        </w:rPr>
      </w:pPr>
      <w:r w:rsidRPr="0002040F">
        <w:rPr>
          <w:rFonts w:ascii="Tahoma" w:eastAsia="Times New Roman" w:hAnsi="Tahoma" w:cs="Tahoma"/>
          <w:b/>
          <w:sz w:val="28"/>
          <w:szCs w:val="28"/>
          <w:lang w:eastAsia="ro-RO"/>
        </w:rPr>
        <w:t>Art. I .</w:t>
      </w:r>
      <w:r w:rsidRPr="0002040F">
        <w:rPr>
          <w:rFonts w:ascii="Tahoma" w:eastAsia="Times New Roman" w:hAnsi="Tahoma" w:cs="Tahoma"/>
          <w:sz w:val="28"/>
          <w:szCs w:val="28"/>
          <w:lang w:eastAsia="ro-RO"/>
        </w:rPr>
        <w:t xml:space="preserve"> – Se completează</w:t>
      </w:r>
      <w:r w:rsidRPr="0002040F">
        <w:rPr>
          <w:rFonts w:ascii="Tahoma" w:eastAsia="Times New Roman" w:hAnsi="Tahoma" w:cs="Tahoma"/>
          <w:bCs/>
          <w:sz w:val="28"/>
          <w:szCs w:val="28"/>
          <w:lang w:eastAsia="ro-RO"/>
        </w:rPr>
        <w:t xml:space="preserve"> Ordinul Prefectului Județului Sibiu nr. 311/2020, în sensul că după art. </w:t>
      </w:r>
      <w:r>
        <w:rPr>
          <w:rFonts w:ascii="Tahoma" w:eastAsia="Times New Roman" w:hAnsi="Tahoma" w:cs="Tahoma"/>
          <w:bCs/>
          <w:sz w:val="28"/>
          <w:szCs w:val="28"/>
          <w:lang w:eastAsia="ro-RO"/>
        </w:rPr>
        <w:t>9</w:t>
      </w:r>
      <w:r w:rsidRPr="0002040F">
        <w:rPr>
          <w:rFonts w:ascii="Tahoma" w:eastAsia="Times New Roman" w:hAnsi="Tahoma" w:cs="Tahoma"/>
          <w:bCs/>
          <w:sz w:val="28"/>
          <w:szCs w:val="28"/>
          <w:lang w:eastAsia="ro-RO"/>
        </w:rPr>
        <w:t xml:space="preserve"> al Ordinului anterior menționat se introduc</w:t>
      </w:r>
      <w:r>
        <w:rPr>
          <w:rFonts w:ascii="Tahoma" w:eastAsia="Times New Roman" w:hAnsi="Tahoma" w:cs="Tahoma"/>
          <w:bCs/>
          <w:sz w:val="28"/>
          <w:szCs w:val="28"/>
          <w:lang w:eastAsia="ro-RO"/>
        </w:rPr>
        <w:t>e un</w:t>
      </w:r>
      <w:r w:rsidRPr="0002040F">
        <w:rPr>
          <w:rFonts w:ascii="Tahoma" w:eastAsia="Times New Roman" w:hAnsi="Tahoma" w:cs="Tahoma"/>
          <w:bCs/>
          <w:sz w:val="28"/>
          <w:szCs w:val="28"/>
          <w:lang w:eastAsia="ro-RO"/>
        </w:rPr>
        <w:t xml:space="preserve"> no</w:t>
      </w:r>
      <w:r>
        <w:rPr>
          <w:rFonts w:ascii="Tahoma" w:eastAsia="Times New Roman" w:hAnsi="Tahoma" w:cs="Tahoma"/>
          <w:bCs/>
          <w:sz w:val="28"/>
          <w:szCs w:val="28"/>
          <w:lang w:eastAsia="ro-RO"/>
        </w:rPr>
        <w:t>u</w:t>
      </w:r>
      <w:r w:rsidRPr="0002040F">
        <w:rPr>
          <w:rFonts w:ascii="Tahoma" w:eastAsia="Times New Roman" w:hAnsi="Tahoma" w:cs="Tahoma"/>
          <w:bCs/>
          <w:sz w:val="28"/>
          <w:szCs w:val="28"/>
          <w:lang w:eastAsia="ro-RO"/>
        </w:rPr>
        <w:t xml:space="preserve"> articol după cum urmează :</w:t>
      </w:r>
    </w:p>
    <w:p w14:paraId="3D3769AE" w14:textId="350356A2" w:rsidR="00526544" w:rsidRPr="00526544" w:rsidRDefault="00526544" w:rsidP="00526544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o-RO"/>
        </w:rPr>
      </w:pPr>
      <w:r w:rsidRPr="0002040F">
        <w:rPr>
          <w:rFonts w:ascii="Tahoma" w:eastAsia="Times New Roman" w:hAnsi="Tahoma" w:cs="Tahoma"/>
          <w:bCs/>
          <w:sz w:val="28"/>
          <w:szCs w:val="28"/>
          <w:lang w:val="en-US" w:eastAsia="ro-RO"/>
        </w:rPr>
        <w:lastRenderedPageBreak/>
        <w:t>“</w:t>
      </w:r>
      <w:r w:rsidRPr="0002040F">
        <w:rPr>
          <w:rFonts w:ascii="Tahoma" w:eastAsia="Times New Roman" w:hAnsi="Tahoma" w:cs="Tahoma"/>
          <w:b/>
          <w:sz w:val="28"/>
          <w:szCs w:val="28"/>
          <w:lang w:val="en-US" w:eastAsia="ro-RO"/>
        </w:rPr>
        <w:t xml:space="preserve">Art. </w:t>
      </w:r>
      <w:r>
        <w:rPr>
          <w:rFonts w:ascii="Tahoma" w:eastAsia="Times New Roman" w:hAnsi="Tahoma" w:cs="Tahoma"/>
          <w:b/>
          <w:sz w:val="28"/>
          <w:szCs w:val="28"/>
          <w:lang w:val="en-US" w:eastAsia="ro-RO"/>
        </w:rPr>
        <w:t>10</w:t>
      </w:r>
      <w:r w:rsidRPr="0002040F">
        <w:rPr>
          <w:rFonts w:ascii="Tahoma" w:eastAsia="Times New Roman" w:hAnsi="Tahoma" w:cs="Tahoma"/>
          <w:b/>
          <w:sz w:val="28"/>
          <w:szCs w:val="28"/>
          <w:lang w:val="en-US" w:eastAsia="ro-RO"/>
        </w:rPr>
        <w:t>. -</w:t>
      </w:r>
      <w:r w:rsidRPr="0002040F">
        <w:rPr>
          <w:rFonts w:ascii="Tahoma" w:eastAsia="Times New Roman" w:hAnsi="Tahoma" w:cs="Tahoma"/>
          <w:bCs/>
          <w:sz w:val="28"/>
          <w:szCs w:val="28"/>
          <w:lang w:val="en-US" w:eastAsia="ro-RO"/>
        </w:rPr>
        <w:t xml:space="preserve"> </w:t>
      </w:r>
      <w:r w:rsidRPr="0002040F">
        <w:rPr>
          <w:rFonts w:ascii="Tahoma" w:eastAsia="Times New Roman" w:hAnsi="Tahoma" w:cs="Tahoma"/>
          <w:sz w:val="28"/>
          <w:szCs w:val="28"/>
          <w:lang w:eastAsia="ro-RO"/>
        </w:rPr>
        <w:t xml:space="preserve">Se aprobă lista cuprinzând persoanele din așezările informale de pe raza administrativ – teritorială a </w:t>
      </w:r>
      <w:r>
        <w:rPr>
          <w:rFonts w:ascii="Tahoma" w:eastAsia="Times New Roman" w:hAnsi="Tahoma" w:cs="Tahoma"/>
          <w:sz w:val="28"/>
          <w:szCs w:val="28"/>
          <w:lang w:eastAsia="ro-RO"/>
        </w:rPr>
        <w:t>municipiului Mediaș</w:t>
      </w:r>
      <w:r w:rsidRPr="0002040F">
        <w:rPr>
          <w:rFonts w:ascii="Tahoma" w:eastAsia="Times New Roman" w:hAnsi="Tahoma" w:cs="Tahoma"/>
          <w:sz w:val="28"/>
          <w:szCs w:val="28"/>
          <w:lang w:eastAsia="ro-RO"/>
        </w:rPr>
        <w:t xml:space="preserve">, conform Anexei nr. </w:t>
      </w:r>
      <w:r>
        <w:rPr>
          <w:rFonts w:ascii="Tahoma" w:eastAsia="Times New Roman" w:hAnsi="Tahoma" w:cs="Tahoma"/>
          <w:sz w:val="28"/>
          <w:szCs w:val="28"/>
          <w:lang w:eastAsia="ro-RO"/>
        </w:rPr>
        <w:t>10</w:t>
      </w:r>
      <w:r w:rsidRPr="0002040F">
        <w:rPr>
          <w:rFonts w:ascii="Tahoma" w:eastAsia="Times New Roman" w:hAnsi="Tahoma" w:cs="Tahoma"/>
          <w:sz w:val="28"/>
          <w:szCs w:val="28"/>
          <w:lang w:eastAsia="ro-RO"/>
        </w:rPr>
        <w:t xml:space="preserve"> la prezentul ordin, care este parte integrantă din acesta.”</w:t>
      </w:r>
    </w:p>
    <w:p w14:paraId="11DE1C3E" w14:textId="77777777" w:rsidR="00526544" w:rsidRPr="0002040F" w:rsidRDefault="00526544" w:rsidP="00526544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8"/>
          <w:szCs w:val="28"/>
          <w:lang w:eastAsia="ro-RO"/>
        </w:rPr>
      </w:pPr>
      <w:r w:rsidRPr="0002040F">
        <w:rPr>
          <w:rFonts w:ascii="Tahoma" w:eastAsia="Times New Roman" w:hAnsi="Tahoma" w:cs="Tahoma"/>
          <w:b/>
          <w:bCs/>
          <w:sz w:val="28"/>
          <w:szCs w:val="28"/>
          <w:lang w:eastAsia="ro-RO"/>
        </w:rPr>
        <w:t>Art. II.</w:t>
      </w:r>
      <w:r w:rsidRPr="0002040F">
        <w:rPr>
          <w:rFonts w:ascii="Tahoma" w:eastAsia="Times New Roman" w:hAnsi="Tahoma" w:cs="Tahoma"/>
          <w:sz w:val="28"/>
          <w:szCs w:val="28"/>
          <w:lang w:eastAsia="ro-RO"/>
        </w:rPr>
        <w:t xml:space="preserve"> - Se renumerotează ultimul art. al </w:t>
      </w:r>
      <w:r w:rsidRPr="0002040F">
        <w:rPr>
          <w:rFonts w:ascii="Tahoma" w:eastAsia="Times New Roman" w:hAnsi="Tahoma" w:cs="Tahoma"/>
          <w:bCs/>
          <w:sz w:val="28"/>
          <w:szCs w:val="28"/>
          <w:lang w:eastAsia="ro-RO"/>
        </w:rPr>
        <w:t>Ordinul</w:t>
      </w:r>
      <w:r>
        <w:rPr>
          <w:rFonts w:ascii="Tahoma" w:eastAsia="Times New Roman" w:hAnsi="Tahoma" w:cs="Tahoma"/>
          <w:bCs/>
          <w:sz w:val="28"/>
          <w:szCs w:val="28"/>
          <w:lang w:eastAsia="ro-RO"/>
        </w:rPr>
        <w:t>ui</w:t>
      </w:r>
      <w:r w:rsidRPr="0002040F">
        <w:rPr>
          <w:rFonts w:ascii="Tahoma" w:eastAsia="Times New Roman" w:hAnsi="Tahoma" w:cs="Tahoma"/>
          <w:bCs/>
          <w:sz w:val="28"/>
          <w:szCs w:val="28"/>
          <w:lang w:eastAsia="ro-RO"/>
        </w:rPr>
        <w:t xml:space="preserve"> Prefectului Județului Sibiu nr. 311/2020, după cum urmează :</w:t>
      </w:r>
    </w:p>
    <w:p w14:paraId="10EE3CCF" w14:textId="38D15FC2" w:rsidR="00526544" w:rsidRPr="0002040F" w:rsidRDefault="00526544" w:rsidP="00526544">
      <w:pPr>
        <w:spacing w:after="0" w:line="240" w:lineRule="auto"/>
        <w:ind w:firstLine="720"/>
        <w:jc w:val="both"/>
        <w:rPr>
          <w:rFonts w:ascii="Tahoma" w:eastAsia="Times New Roman" w:hAnsi="Tahoma" w:cs="Tahoma"/>
          <w:bCs/>
          <w:sz w:val="28"/>
          <w:szCs w:val="28"/>
          <w:lang w:eastAsia="ro-RO"/>
        </w:rPr>
      </w:pPr>
      <w:r w:rsidRPr="0002040F">
        <w:rPr>
          <w:rFonts w:ascii="Tahoma" w:eastAsia="Times New Roman" w:hAnsi="Tahoma" w:cs="Tahoma"/>
          <w:bCs/>
          <w:sz w:val="28"/>
          <w:szCs w:val="28"/>
          <w:lang w:eastAsia="ro-RO"/>
        </w:rPr>
        <w:t>„</w:t>
      </w:r>
      <w:r w:rsidRPr="0002040F">
        <w:rPr>
          <w:rFonts w:ascii="Tahoma" w:eastAsia="Times New Roman" w:hAnsi="Tahoma" w:cs="Tahoma"/>
          <w:b/>
          <w:sz w:val="28"/>
          <w:szCs w:val="28"/>
          <w:lang w:eastAsia="ro-RO"/>
        </w:rPr>
        <w:t>Art. 1</w:t>
      </w:r>
      <w:r>
        <w:rPr>
          <w:rFonts w:ascii="Tahoma" w:eastAsia="Times New Roman" w:hAnsi="Tahoma" w:cs="Tahoma"/>
          <w:b/>
          <w:sz w:val="28"/>
          <w:szCs w:val="28"/>
          <w:lang w:eastAsia="ro-RO"/>
        </w:rPr>
        <w:t>1</w:t>
      </w:r>
      <w:r w:rsidRPr="0002040F">
        <w:rPr>
          <w:rFonts w:ascii="Tahoma" w:eastAsia="Times New Roman" w:hAnsi="Tahoma" w:cs="Tahoma"/>
          <w:b/>
          <w:sz w:val="28"/>
          <w:szCs w:val="28"/>
          <w:lang w:eastAsia="ro-RO"/>
        </w:rPr>
        <w:t xml:space="preserve">.- </w:t>
      </w:r>
      <w:r w:rsidRPr="0002040F">
        <w:rPr>
          <w:rFonts w:ascii="Tahoma" w:eastAsia="Times New Roman" w:hAnsi="Tahoma" w:cs="Tahoma"/>
          <w:bCs/>
          <w:sz w:val="28"/>
          <w:szCs w:val="28"/>
          <w:lang w:eastAsia="ro-RO"/>
        </w:rPr>
        <w:t xml:space="preserve">Comunicarea ordinului revine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US" w:eastAsia="ro-RO"/>
        </w:rPr>
        <w:t>Serviciului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US" w:eastAsia="ro-RO"/>
        </w:rPr>
        <w:t>Monitorizarea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US" w:eastAsia="ro-RO"/>
        </w:rPr>
        <w:t>Serviciilor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US" w:eastAsia="ro-RO"/>
        </w:rPr>
        <w:t>Publice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Deconcentrate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US" w:eastAsia="ro-RO"/>
        </w:rPr>
        <w:t>şi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US" w:eastAsia="ro-RO"/>
        </w:rPr>
        <w:t>Dezvoltare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US" w:eastAsia="ro-RO"/>
        </w:rPr>
        <w:t>Economică</w:t>
      </w:r>
      <w:proofErr w:type="spellEnd"/>
      <w:r w:rsidRPr="0002040F">
        <w:rPr>
          <w:rFonts w:ascii="Tahoma" w:eastAsia="Times New Roman" w:hAnsi="Tahoma" w:cs="Tahoma"/>
          <w:bCs/>
          <w:sz w:val="28"/>
          <w:szCs w:val="28"/>
          <w:lang w:eastAsia="ro-RO"/>
        </w:rPr>
        <w:t>.”</w:t>
      </w:r>
    </w:p>
    <w:p w14:paraId="1E9F9337" w14:textId="77777777" w:rsidR="00526544" w:rsidRPr="0002040F" w:rsidRDefault="00526544" w:rsidP="00526544">
      <w:pPr>
        <w:rPr>
          <w:sz w:val="28"/>
          <w:szCs w:val="28"/>
        </w:rPr>
      </w:pPr>
    </w:p>
    <w:p w14:paraId="6ADF596E" w14:textId="77777777" w:rsidR="00526544" w:rsidRPr="0002040F" w:rsidRDefault="00526544" w:rsidP="00526544">
      <w:pPr>
        <w:rPr>
          <w:sz w:val="28"/>
          <w:szCs w:val="28"/>
        </w:rPr>
      </w:pPr>
    </w:p>
    <w:p w14:paraId="1576B07F" w14:textId="2FAF90FA" w:rsidR="00526544" w:rsidRDefault="00526544" w:rsidP="00526544">
      <w:pPr>
        <w:rPr>
          <w:sz w:val="28"/>
          <w:szCs w:val="28"/>
        </w:rPr>
      </w:pPr>
    </w:p>
    <w:p w14:paraId="7D59927F" w14:textId="7055FD82" w:rsidR="00644931" w:rsidRDefault="00644931" w:rsidP="00526544">
      <w:pPr>
        <w:rPr>
          <w:sz w:val="28"/>
          <w:szCs w:val="28"/>
        </w:rPr>
      </w:pPr>
    </w:p>
    <w:p w14:paraId="2DEB494E" w14:textId="36681086" w:rsidR="00644931" w:rsidRDefault="00644931" w:rsidP="00526544">
      <w:pPr>
        <w:rPr>
          <w:sz w:val="28"/>
          <w:szCs w:val="28"/>
        </w:rPr>
      </w:pPr>
    </w:p>
    <w:p w14:paraId="514EC0B1" w14:textId="77777777" w:rsidR="00644931" w:rsidRPr="0002040F" w:rsidRDefault="00644931" w:rsidP="00526544">
      <w:pPr>
        <w:rPr>
          <w:sz w:val="28"/>
          <w:szCs w:val="28"/>
        </w:rPr>
      </w:pPr>
    </w:p>
    <w:tbl>
      <w:tblPr>
        <w:tblW w:w="4928" w:type="dxa"/>
        <w:jc w:val="center"/>
        <w:tblLayout w:type="fixed"/>
        <w:tblLook w:val="0000" w:firstRow="0" w:lastRow="0" w:firstColumn="0" w:lastColumn="0" w:noHBand="0" w:noVBand="0"/>
      </w:tblPr>
      <w:tblGrid>
        <w:gridCol w:w="4928"/>
      </w:tblGrid>
      <w:tr w:rsidR="00644931" w:rsidRPr="0002040F" w14:paraId="42D3F2E8" w14:textId="77777777" w:rsidTr="00644931">
        <w:trPr>
          <w:jc w:val="center"/>
        </w:trPr>
        <w:tc>
          <w:tcPr>
            <w:tcW w:w="4928" w:type="dxa"/>
            <w:vAlign w:val="center"/>
          </w:tcPr>
          <w:p w14:paraId="055DC265" w14:textId="77777777" w:rsidR="00644931" w:rsidRPr="0002040F" w:rsidRDefault="00644931" w:rsidP="003A376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2040F">
              <w:rPr>
                <w:rFonts w:ascii="Tahoma" w:hAnsi="Tahoma" w:cs="Tahoma"/>
                <w:b/>
                <w:sz w:val="28"/>
                <w:szCs w:val="28"/>
              </w:rPr>
              <w:t>P R E F E C T,</w:t>
            </w:r>
          </w:p>
        </w:tc>
      </w:tr>
      <w:tr w:rsidR="00644931" w:rsidRPr="0002040F" w14:paraId="3DE9D9BC" w14:textId="77777777" w:rsidTr="00644931">
        <w:trPr>
          <w:jc w:val="center"/>
        </w:trPr>
        <w:tc>
          <w:tcPr>
            <w:tcW w:w="4928" w:type="dxa"/>
            <w:vAlign w:val="center"/>
          </w:tcPr>
          <w:p w14:paraId="581A7B62" w14:textId="77777777" w:rsidR="00644931" w:rsidRPr="0002040F" w:rsidRDefault="00644931" w:rsidP="003A376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2040F">
              <w:rPr>
                <w:rFonts w:ascii="Tahoma" w:hAnsi="Tahoma" w:cs="Tahoma"/>
                <w:b/>
                <w:sz w:val="28"/>
                <w:szCs w:val="28"/>
              </w:rPr>
              <w:t>Mircea – Dorin Crețu</w:t>
            </w:r>
          </w:p>
        </w:tc>
      </w:tr>
    </w:tbl>
    <w:p w14:paraId="4F52E447" w14:textId="77777777" w:rsidR="00526544" w:rsidRPr="0002040F" w:rsidRDefault="00526544" w:rsidP="00526544">
      <w:pPr>
        <w:rPr>
          <w:bCs/>
          <w:sz w:val="28"/>
          <w:szCs w:val="28"/>
          <w:lang w:val="en-US"/>
        </w:rPr>
      </w:pPr>
    </w:p>
    <w:p w14:paraId="3A0C4F9C" w14:textId="1459AB6C" w:rsidR="00526544" w:rsidRDefault="00526544" w:rsidP="00526544">
      <w:pPr>
        <w:rPr>
          <w:bCs/>
          <w:sz w:val="28"/>
          <w:szCs w:val="28"/>
          <w:lang w:val="en-US"/>
        </w:rPr>
      </w:pPr>
    </w:p>
    <w:p w14:paraId="4F1211E5" w14:textId="034558DC" w:rsidR="00644931" w:rsidRDefault="00644931" w:rsidP="00526544">
      <w:pPr>
        <w:rPr>
          <w:bCs/>
          <w:sz w:val="28"/>
          <w:szCs w:val="28"/>
          <w:lang w:val="en-US"/>
        </w:rPr>
      </w:pPr>
    </w:p>
    <w:p w14:paraId="166E9B29" w14:textId="2C431FF5" w:rsidR="00644931" w:rsidRDefault="00644931" w:rsidP="00526544">
      <w:pPr>
        <w:rPr>
          <w:bCs/>
          <w:sz w:val="28"/>
          <w:szCs w:val="28"/>
          <w:lang w:val="en-US"/>
        </w:rPr>
      </w:pPr>
    </w:p>
    <w:p w14:paraId="262DBCFE" w14:textId="43B81E96" w:rsidR="00644931" w:rsidRDefault="00644931" w:rsidP="00526544">
      <w:pPr>
        <w:rPr>
          <w:bCs/>
          <w:sz w:val="28"/>
          <w:szCs w:val="28"/>
          <w:lang w:val="en-US"/>
        </w:rPr>
      </w:pPr>
    </w:p>
    <w:p w14:paraId="097A30D2" w14:textId="77777777" w:rsidR="00644931" w:rsidRPr="0002040F" w:rsidRDefault="00644931" w:rsidP="00526544">
      <w:pPr>
        <w:rPr>
          <w:bCs/>
          <w:sz w:val="28"/>
          <w:szCs w:val="28"/>
          <w:lang w:val="en-US"/>
        </w:rPr>
      </w:pPr>
    </w:p>
    <w:p w14:paraId="0556E905" w14:textId="77777777" w:rsidR="00526544" w:rsidRPr="004A699B" w:rsidRDefault="00526544" w:rsidP="00526544">
      <w:pPr>
        <w:rPr>
          <w:bCs/>
          <w:lang w:val="en-US"/>
        </w:rPr>
      </w:pPr>
    </w:p>
    <w:p w14:paraId="72361405" w14:textId="77777777" w:rsidR="00526544" w:rsidRPr="004A699B" w:rsidRDefault="00526544" w:rsidP="00526544">
      <w:pPr>
        <w:rPr>
          <w:bCs/>
          <w:lang w:val="en-US"/>
        </w:rPr>
      </w:pPr>
    </w:p>
    <w:p w14:paraId="024F5420" w14:textId="77777777" w:rsidR="00526544" w:rsidRPr="004A699B" w:rsidRDefault="00526544" w:rsidP="00526544">
      <w:pPr>
        <w:spacing w:after="0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385B1157" w14:textId="5543223D" w:rsidR="00526544" w:rsidRDefault="00526544" w:rsidP="00526544">
      <w:pPr>
        <w:rPr>
          <w:b/>
          <w:lang w:val="en-US"/>
        </w:rPr>
      </w:pPr>
    </w:p>
    <w:p w14:paraId="0B855322" w14:textId="14D2F215" w:rsidR="00644931" w:rsidRDefault="00644931" w:rsidP="00526544">
      <w:pPr>
        <w:rPr>
          <w:b/>
          <w:lang w:val="en-US"/>
        </w:rPr>
      </w:pPr>
    </w:p>
    <w:p w14:paraId="7B9DC1FA" w14:textId="6E27966B" w:rsidR="00644931" w:rsidRDefault="00644931" w:rsidP="00526544">
      <w:pPr>
        <w:rPr>
          <w:b/>
          <w:lang w:val="en-US"/>
        </w:rPr>
      </w:pPr>
    </w:p>
    <w:p w14:paraId="7FC277C9" w14:textId="627A5008" w:rsidR="00644931" w:rsidRDefault="00644931" w:rsidP="00526544">
      <w:pPr>
        <w:rPr>
          <w:b/>
          <w:lang w:val="en-US"/>
        </w:rPr>
      </w:pPr>
    </w:p>
    <w:p w14:paraId="095D200C" w14:textId="77777777" w:rsidR="00644931" w:rsidRDefault="00644931" w:rsidP="00526544">
      <w:pPr>
        <w:rPr>
          <w:b/>
          <w:lang w:val="en-US"/>
        </w:rPr>
      </w:pPr>
    </w:p>
    <w:p w14:paraId="18B4F58D" w14:textId="77777777" w:rsidR="00526544" w:rsidRDefault="00526544" w:rsidP="00526544">
      <w:pPr>
        <w:rPr>
          <w:b/>
          <w:lang w:val="en-US"/>
        </w:rPr>
      </w:pPr>
    </w:p>
    <w:p w14:paraId="713CDC84" w14:textId="77777777" w:rsidR="00526544" w:rsidRPr="004A699B" w:rsidRDefault="00526544" w:rsidP="00526544">
      <w:pPr>
        <w:rPr>
          <w:rFonts w:ascii="Tahoma" w:hAnsi="Tahoma" w:cs="Tahoma"/>
          <w:b/>
          <w:lang w:val="en-US"/>
        </w:rPr>
      </w:pPr>
    </w:p>
    <w:p w14:paraId="46E499EE" w14:textId="12D94690" w:rsidR="00526544" w:rsidRPr="004A699B" w:rsidRDefault="00526544" w:rsidP="00526544">
      <w:pPr>
        <w:rPr>
          <w:rFonts w:ascii="Tahoma" w:hAnsi="Tahoma" w:cs="Tahoma"/>
          <w:lang w:val="en-US"/>
        </w:rPr>
      </w:pPr>
      <w:r w:rsidRPr="004A699B">
        <w:rPr>
          <w:rFonts w:ascii="Tahoma" w:hAnsi="Tahoma" w:cs="Tahoma"/>
          <w:b/>
          <w:lang w:val="en-US"/>
        </w:rPr>
        <w:t xml:space="preserve">Sibiu, </w:t>
      </w:r>
      <w:proofErr w:type="spellStart"/>
      <w:r w:rsidRPr="004A699B">
        <w:rPr>
          <w:rFonts w:ascii="Tahoma" w:hAnsi="Tahoma" w:cs="Tahoma"/>
          <w:b/>
          <w:lang w:val="en-US"/>
        </w:rPr>
        <w:t>în</w:t>
      </w:r>
      <w:proofErr w:type="spellEnd"/>
      <w:r w:rsidRPr="004A699B">
        <w:rPr>
          <w:rFonts w:ascii="Tahoma" w:hAnsi="Tahoma" w:cs="Tahoma"/>
          <w:b/>
          <w:lang w:val="en-US"/>
        </w:rPr>
        <w:t xml:space="preserve"> </w:t>
      </w:r>
      <w:r w:rsidR="00CC13A3">
        <w:rPr>
          <w:rFonts w:ascii="Tahoma" w:hAnsi="Tahoma" w:cs="Tahoma"/>
          <w:b/>
          <w:lang w:val="en-US"/>
        </w:rPr>
        <w:t>14.08.2020</w:t>
      </w:r>
    </w:p>
    <w:p w14:paraId="45FDA26B" w14:textId="54A3175E" w:rsidR="00526544" w:rsidRPr="00644931" w:rsidRDefault="00526544" w:rsidP="00644931">
      <w:pPr>
        <w:rPr>
          <w:rFonts w:ascii="Tahoma" w:hAnsi="Tahoma" w:cs="Tahoma"/>
          <w:b/>
          <w:lang w:val="en-US"/>
        </w:rPr>
      </w:pPr>
      <w:r w:rsidRPr="004A699B">
        <w:rPr>
          <w:rFonts w:ascii="Tahoma" w:hAnsi="Tahoma" w:cs="Tahoma"/>
          <w:b/>
          <w:lang w:val="en-US"/>
        </w:rPr>
        <w:t>Nr.</w:t>
      </w:r>
      <w:r>
        <w:rPr>
          <w:rFonts w:ascii="Tahoma" w:hAnsi="Tahoma" w:cs="Tahoma"/>
          <w:b/>
          <w:lang w:val="en-US"/>
        </w:rPr>
        <w:t xml:space="preserve"> </w:t>
      </w:r>
      <w:r w:rsidR="00CC13A3">
        <w:rPr>
          <w:rFonts w:ascii="Tahoma" w:hAnsi="Tahoma" w:cs="Tahoma"/>
          <w:b/>
          <w:lang w:val="en-US"/>
        </w:rPr>
        <w:t>336</w:t>
      </w:r>
      <w:bookmarkEnd w:id="0"/>
    </w:p>
    <w:sectPr w:rsidR="00526544" w:rsidRPr="00644931" w:rsidSect="003D7B61">
      <w:headerReference w:type="first" r:id="rId7"/>
      <w:footerReference w:type="first" r:id="rId8"/>
      <w:pgSz w:w="11900" w:h="16840"/>
      <w:pgMar w:top="-737" w:right="1418" w:bottom="680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C29B9" w14:textId="77777777" w:rsidR="007B39FB" w:rsidRDefault="007B39FB">
      <w:pPr>
        <w:spacing w:after="0" w:line="240" w:lineRule="auto"/>
      </w:pPr>
      <w:r>
        <w:separator/>
      </w:r>
    </w:p>
  </w:endnote>
  <w:endnote w:type="continuationSeparator" w:id="0">
    <w:p w14:paraId="3BA97A9E" w14:textId="77777777" w:rsidR="007B39FB" w:rsidRDefault="007B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Cambr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589FE" w14:textId="77777777" w:rsidR="00ED5422" w:rsidRDefault="007B39FB">
    <w:pPr>
      <w:pStyle w:val="Subsol"/>
    </w:pPr>
  </w:p>
  <w:p w14:paraId="496BAE96" w14:textId="77777777" w:rsidR="00ED5422" w:rsidRDefault="007B39F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57C9E" w14:textId="77777777" w:rsidR="007B39FB" w:rsidRDefault="007B39FB">
      <w:pPr>
        <w:spacing w:after="0" w:line="240" w:lineRule="auto"/>
      </w:pPr>
      <w:r>
        <w:separator/>
      </w:r>
    </w:p>
  </w:footnote>
  <w:footnote w:type="continuationSeparator" w:id="0">
    <w:p w14:paraId="5C5CEAAF" w14:textId="77777777" w:rsidR="007B39FB" w:rsidRDefault="007B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91389" w14:textId="77777777" w:rsidR="00ED5422" w:rsidRDefault="00526544">
    <w:pPr>
      <w:pStyle w:val="Ante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5F8E69" wp14:editId="7FE71DBE">
              <wp:simplePos x="0" y="0"/>
              <wp:positionH relativeFrom="column">
                <wp:posOffset>545863</wp:posOffset>
              </wp:positionH>
              <wp:positionV relativeFrom="paragraph">
                <wp:posOffset>455048</wp:posOffset>
              </wp:positionV>
              <wp:extent cx="4870764" cy="362139"/>
              <wp:effectExtent l="0" t="0" r="635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0764" cy="36213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659B6" w14:textId="77777777" w:rsidR="00ED5422" w:rsidRPr="00005E98" w:rsidRDefault="00526544" w:rsidP="00ED5422">
                          <w:pPr>
                            <w:jc w:val="center"/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I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nstituția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P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refectului –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J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udețul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S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ibiu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5F8E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pt;margin-top:35.85pt;width:383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" fillcolor="window" stroked="f" strokeweight=".5pt">
              <v:textbox>
                <w:txbxContent>
                  <w:p w14:paraId="71F659B6" w14:textId="77777777" w:rsidR="00ED5422" w:rsidRPr="00005E98" w:rsidRDefault="00526544" w:rsidP="00ED5422">
                    <w:pPr>
                      <w:jc w:val="center"/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I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nstituția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P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refectului –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J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udețul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S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ibiu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06D0CCA" wp14:editId="52908A82">
          <wp:simplePos x="0" y="0"/>
          <wp:positionH relativeFrom="column">
            <wp:posOffset>-354841</wp:posOffset>
          </wp:positionH>
          <wp:positionV relativeFrom="paragraph">
            <wp:posOffset>204716</wp:posOffset>
          </wp:positionV>
          <wp:extent cx="899795" cy="899795"/>
          <wp:effectExtent l="0" t="0" r="190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la_guv_coroana_neg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44"/>
    <w:rsid w:val="00526544"/>
    <w:rsid w:val="00644931"/>
    <w:rsid w:val="007B39FB"/>
    <w:rsid w:val="009F15EA"/>
    <w:rsid w:val="00CC13A3"/>
    <w:rsid w:val="00EB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383E"/>
  <w15:chartTrackingRefBased/>
  <w15:docId w15:val="{1B46E5F0-E424-4F06-86F4-88B4E094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54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26544"/>
  </w:style>
  <w:style w:type="paragraph" w:styleId="Subsol">
    <w:name w:val="footer"/>
    <w:basedOn w:val="Normal"/>
    <w:link w:val="SubsolCaracter"/>
    <w:uiPriority w:val="99"/>
    <w:unhideWhenUsed/>
    <w:rsid w:val="005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26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4D69-778A-44A6-B46A-9BD78262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felicia.luca</dc:creator>
  <cp:keywords/>
  <dc:description/>
  <cp:lastModifiedBy>felicia.luca</cp:lastModifiedBy>
  <cp:revision>3</cp:revision>
  <dcterms:created xsi:type="dcterms:W3CDTF">2020-08-13T08:47:00Z</dcterms:created>
  <dcterms:modified xsi:type="dcterms:W3CDTF">2020-09-10T13:15:00Z</dcterms:modified>
</cp:coreProperties>
</file>